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B63D" w14:textId="1988B2EE" w:rsidR="00ED23A2" w:rsidRDefault="00ED23A2" w:rsidP="00ED23A2">
      <w:pPr>
        <w:jc w:val="center"/>
        <w:rPr>
          <w:rFonts w:ascii="Times New Roman" w:hAnsi="Times New Roman" w:cs="Times New Roman"/>
          <w:b/>
          <w:bCs/>
          <w:sz w:val="24"/>
          <w:szCs w:val="24"/>
          <w:u w:val="single"/>
        </w:rPr>
      </w:pPr>
      <w:bookmarkStart w:id="0" w:name="_Hlk119662042"/>
      <w:bookmarkEnd w:id="0"/>
      <w:r w:rsidRPr="00ED23A2">
        <w:rPr>
          <w:rFonts w:ascii="Times New Roman" w:hAnsi="Times New Roman" w:cs="Times New Roman"/>
          <w:b/>
          <w:bCs/>
          <w:sz w:val="24"/>
          <w:szCs w:val="24"/>
          <w:u w:val="single"/>
        </w:rPr>
        <w:t>Experiment no. 0</w:t>
      </w:r>
      <w:r w:rsidR="00395848">
        <w:rPr>
          <w:rFonts w:ascii="Times New Roman" w:hAnsi="Times New Roman" w:cs="Times New Roman"/>
          <w:b/>
          <w:bCs/>
          <w:sz w:val="24"/>
          <w:szCs w:val="24"/>
          <w:u w:val="single"/>
        </w:rPr>
        <w:t>5</w:t>
      </w:r>
    </w:p>
    <w:p w14:paraId="68AB27DE" w14:textId="77777777" w:rsidR="00395848" w:rsidRPr="00395848" w:rsidRDefault="00395848" w:rsidP="00395848">
      <w:pPr>
        <w:pStyle w:val="ListParagraph"/>
        <w:numPr>
          <w:ilvl w:val="0"/>
          <w:numId w:val="3"/>
        </w:numPr>
        <w:rPr>
          <w:rFonts w:ascii="Times New Roman" w:hAnsi="Times New Roman" w:cs="Times New Roman"/>
          <w:b/>
          <w:bCs/>
          <w:vanish/>
          <w:sz w:val="24"/>
          <w:szCs w:val="24"/>
        </w:rPr>
      </w:pPr>
    </w:p>
    <w:p w14:paraId="77220AD6" w14:textId="77777777" w:rsidR="00395848" w:rsidRPr="00395848" w:rsidRDefault="00395848" w:rsidP="00395848">
      <w:pPr>
        <w:pStyle w:val="ListParagraph"/>
        <w:numPr>
          <w:ilvl w:val="0"/>
          <w:numId w:val="3"/>
        </w:numPr>
        <w:rPr>
          <w:rFonts w:ascii="Times New Roman" w:hAnsi="Times New Roman" w:cs="Times New Roman"/>
          <w:b/>
          <w:bCs/>
          <w:vanish/>
          <w:sz w:val="24"/>
          <w:szCs w:val="24"/>
        </w:rPr>
      </w:pPr>
    </w:p>
    <w:p w14:paraId="4C09DE79" w14:textId="77777777" w:rsidR="00395848" w:rsidRPr="00395848" w:rsidRDefault="00395848" w:rsidP="00395848">
      <w:pPr>
        <w:pStyle w:val="ListParagraph"/>
        <w:numPr>
          <w:ilvl w:val="0"/>
          <w:numId w:val="3"/>
        </w:numPr>
        <w:rPr>
          <w:rFonts w:ascii="Times New Roman" w:hAnsi="Times New Roman" w:cs="Times New Roman"/>
          <w:b/>
          <w:bCs/>
          <w:vanish/>
          <w:sz w:val="24"/>
          <w:szCs w:val="24"/>
        </w:rPr>
      </w:pPr>
    </w:p>
    <w:p w14:paraId="2B76B640" w14:textId="77777777" w:rsidR="00395848" w:rsidRPr="00395848" w:rsidRDefault="00395848" w:rsidP="00395848">
      <w:pPr>
        <w:pStyle w:val="ListParagraph"/>
        <w:numPr>
          <w:ilvl w:val="0"/>
          <w:numId w:val="3"/>
        </w:numPr>
        <w:rPr>
          <w:rFonts w:ascii="Times New Roman" w:hAnsi="Times New Roman" w:cs="Times New Roman"/>
          <w:b/>
          <w:bCs/>
          <w:vanish/>
          <w:sz w:val="24"/>
          <w:szCs w:val="24"/>
        </w:rPr>
      </w:pPr>
    </w:p>
    <w:p w14:paraId="5487C2ED" w14:textId="77777777" w:rsidR="00395848" w:rsidRPr="00395848" w:rsidRDefault="00395848" w:rsidP="00395848">
      <w:pPr>
        <w:pStyle w:val="ListParagraph"/>
        <w:numPr>
          <w:ilvl w:val="0"/>
          <w:numId w:val="3"/>
        </w:numPr>
        <w:rPr>
          <w:rFonts w:ascii="Times New Roman" w:hAnsi="Times New Roman" w:cs="Times New Roman"/>
          <w:b/>
          <w:bCs/>
          <w:vanish/>
          <w:sz w:val="24"/>
          <w:szCs w:val="24"/>
        </w:rPr>
      </w:pPr>
    </w:p>
    <w:p w14:paraId="30CABE4E" w14:textId="043A8833" w:rsidR="00ED23A2" w:rsidRDefault="00ED23A2" w:rsidP="00395848">
      <w:pPr>
        <w:pStyle w:val="ListParagraph"/>
        <w:numPr>
          <w:ilvl w:val="1"/>
          <w:numId w:val="3"/>
        </w:numPr>
        <w:rPr>
          <w:rFonts w:ascii="Times New Roman" w:hAnsi="Times New Roman" w:cs="Times New Roman"/>
          <w:b/>
          <w:bCs/>
          <w:sz w:val="24"/>
          <w:szCs w:val="24"/>
        </w:rPr>
      </w:pPr>
      <w:r w:rsidRPr="00ED23A2">
        <w:rPr>
          <w:rFonts w:ascii="Times New Roman" w:hAnsi="Times New Roman" w:cs="Times New Roman"/>
          <w:b/>
          <w:bCs/>
          <w:sz w:val="24"/>
          <w:szCs w:val="24"/>
        </w:rPr>
        <w:t>Experiment Name</w:t>
      </w:r>
    </w:p>
    <w:p w14:paraId="140D7A8F" w14:textId="7FBEAC5F" w:rsidR="00330DA2" w:rsidRPr="00330DA2" w:rsidRDefault="00330DA2" w:rsidP="00670972">
      <w:pPr>
        <w:rPr>
          <w:rFonts w:ascii="Times New Roman" w:hAnsi="Times New Roman" w:cs="Times New Roman"/>
          <w:sz w:val="24"/>
          <w:szCs w:val="24"/>
        </w:rPr>
      </w:pPr>
      <w:bookmarkStart w:id="1" w:name="_Hlk119666123"/>
      <w:r>
        <w:rPr>
          <w:rFonts w:ascii="Times New Roman" w:hAnsi="Times New Roman" w:cs="Times New Roman"/>
          <w:sz w:val="24"/>
          <w:szCs w:val="24"/>
        </w:rPr>
        <w:t>Experimental s</w:t>
      </w:r>
      <w:r w:rsidRPr="00330DA2">
        <w:rPr>
          <w:rFonts w:ascii="Times New Roman" w:hAnsi="Times New Roman" w:cs="Times New Roman"/>
          <w:sz w:val="24"/>
          <w:szCs w:val="24"/>
        </w:rPr>
        <w:t xml:space="preserve">tudy of </w:t>
      </w:r>
      <w:r w:rsidR="00595878">
        <w:rPr>
          <w:rFonts w:ascii="Times New Roman" w:hAnsi="Times New Roman" w:cs="Times New Roman"/>
          <w:sz w:val="24"/>
          <w:szCs w:val="24"/>
        </w:rPr>
        <w:t>ASK and FSK modulation and demodulation techniques</w:t>
      </w:r>
    </w:p>
    <w:bookmarkEnd w:id="1"/>
    <w:p w14:paraId="3AE77649" w14:textId="5B444759"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Objectives</w:t>
      </w:r>
    </w:p>
    <w:p w14:paraId="537CD3B6" w14:textId="165EB496" w:rsid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 xml:space="preserve">To </w:t>
      </w:r>
      <w:r w:rsidR="00595878">
        <w:rPr>
          <w:rFonts w:ascii="Times New Roman" w:hAnsi="Times New Roman" w:cs="Times New Roman"/>
          <w:sz w:val="24"/>
          <w:szCs w:val="24"/>
        </w:rPr>
        <w:t xml:space="preserve">understand the operation of ASK </w:t>
      </w:r>
      <w:r w:rsidR="00595878">
        <w:rPr>
          <w:rFonts w:ascii="Times New Roman" w:hAnsi="Times New Roman" w:cs="Times New Roman"/>
          <w:sz w:val="24"/>
          <w:szCs w:val="24"/>
        </w:rPr>
        <w:t>modulation and demodulation techniques</w:t>
      </w:r>
    </w:p>
    <w:p w14:paraId="2137166F" w14:textId="2673CD8F" w:rsidR="00436448" w:rsidRP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 xml:space="preserve">To </w:t>
      </w:r>
      <w:r>
        <w:rPr>
          <w:rFonts w:ascii="Times New Roman" w:hAnsi="Times New Roman" w:cs="Times New Roman"/>
          <w:sz w:val="24"/>
          <w:szCs w:val="24"/>
        </w:rPr>
        <w:t>get</w:t>
      </w:r>
      <w:r w:rsidRPr="00436448">
        <w:rPr>
          <w:rFonts w:ascii="Times New Roman" w:hAnsi="Times New Roman" w:cs="Times New Roman"/>
          <w:sz w:val="24"/>
          <w:szCs w:val="24"/>
        </w:rPr>
        <w:t xml:space="preserve"> </w:t>
      </w:r>
      <w:r>
        <w:rPr>
          <w:rFonts w:ascii="Times New Roman" w:hAnsi="Times New Roman" w:cs="Times New Roman"/>
          <w:sz w:val="24"/>
          <w:szCs w:val="24"/>
        </w:rPr>
        <w:t>acquainted with</w:t>
      </w:r>
      <w:r w:rsidRPr="00436448">
        <w:rPr>
          <w:rFonts w:ascii="Times New Roman" w:hAnsi="Times New Roman" w:cs="Times New Roman"/>
          <w:sz w:val="24"/>
          <w:szCs w:val="24"/>
        </w:rPr>
        <w:t xml:space="preserve"> </w:t>
      </w:r>
      <w:r w:rsidR="00595878">
        <w:rPr>
          <w:rFonts w:ascii="Times New Roman" w:hAnsi="Times New Roman" w:cs="Times New Roman"/>
          <w:sz w:val="24"/>
          <w:szCs w:val="24"/>
        </w:rPr>
        <w:t xml:space="preserve">FSK </w:t>
      </w:r>
      <w:r w:rsidR="00330DA2">
        <w:rPr>
          <w:rFonts w:ascii="Times New Roman" w:hAnsi="Times New Roman" w:cs="Times New Roman"/>
          <w:sz w:val="24"/>
          <w:szCs w:val="24"/>
        </w:rPr>
        <w:t>m</w:t>
      </w:r>
      <w:r w:rsidRPr="00436448">
        <w:rPr>
          <w:rFonts w:ascii="Times New Roman" w:hAnsi="Times New Roman" w:cs="Times New Roman"/>
          <w:sz w:val="24"/>
          <w:szCs w:val="24"/>
        </w:rPr>
        <w:t xml:space="preserve">odulation and </w:t>
      </w:r>
      <w:r w:rsidR="00330DA2">
        <w:rPr>
          <w:rFonts w:ascii="Times New Roman" w:hAnsi="Times New Roman" w:cs="Times New Roman"/>
          <w:sz w:val="24"/>
          <w:szCs w:val="24"/>
        </w:rPr>
        <w:t>d</w:t>
      </w:r>
      <w:r w:rsidRPr="00436448">
        <w:rPr>
          <w:rFonts w:ascii="Times New Roman" w:hAnsi="Times New Roman" w:cs="Times New Roman"/>
          <w:sz w:val="24"/>
          <w:szCs w:val="24"/>
        </w:rPr>
        <w:t>emodulation</w:t>
      </w:r>
      <w:r w:rsidR="00330DA2">
        <w:rPr>
          <w:rFonts w:ascii="Times New Roman" w:hAnsi="Times New Roman" w:cs="Times New Roman"/>
          <w:sz w:val="24"/>
          <w:szCs w:val="24"/>
        </w:rPr>
        <w:t xml:space="preserve"> techniques</w:t>
      </w:r>
    </w:p>
    <w:p w14:paraId="5A39C630" w14:textId="68FC293C" w:rsidR="003B1C53" w:rsidRPr="00670972" w:rsidRDefault="00436448" w:rsidP="0010642B">
      <w:pPr>
        <w:pStyle w:val="ListParagraph"/>
        <w:numPr>
          <w:ilvl w:val="0"/>
          <w:numId w:val="4"/>
        </w:numPr>
        <w:jc w:val="both"/>
        <w:rPr>
          <w:rFonts w:ascii="Times New Roman" w:hAnsi="Times New Roman" w:cs="Times New Roman"/>
          <w:sz w:val="24"/>
          <w:szCs w:val="24"/>
        </w:rPr>
      </w:pPr>
      <w:r w:rsidRPr="00670972">
        <w:rPr>
          <w:rFonts w:ascii="Times New Roman" w:hAnsi="Times New Roman" w:cs="Times New Roman"/>
          <w:sz w:val="24"/>
          <w:szCs w:val="24"/>
        </w:rPr>
        <w:t>To</w:t>
      </w:r>
      <w:r w:rsidR="00670972" w:rsidRPr="00670972">
        <w:rPr>
          <w:rFonts w:ascii="Times New Roman" w:hAnsi="Times New Roman" w:cs="Times New Roman"/>
          <w:sz w:val="24"/>
          <w:szCs w:val="24"/>
        </w:rPr>
        <w:t xml:space="preserve"> observe input and output waveshapes of </w:t>
      </w:r>
      <w:r w:rsidR="00670972">
        <w:rPr>
          <w:rFonts w:ascii="Times New Roman" w:hAnsi="Times New Roman" w:cs="Times New Roman"/>
          <w:sz w:val="24"/>
          <w:szCs w:val="24"/>
        </w:rPr>
        <w:t>both techniques</w:t>
      </w:r>
      <w:r w:rsidR="00670972" w:rsidRPr="00670972">
        <w:rPr>
          <w:rFonts w:ascii="Times New Roman" w:hAnsi="Times New Roman" w:cs="Times New Roman"/>
          <w:sz w:val="24"/>
          <w:szCs w:val="24"/>
        </w:rPr>
        <w:t xml:space="preserve"> individually</w:t>
      </w:r>
    </w:p>
    <w:p w14:paraId="0BB8D0E2" w14:textId="34DE72DB" w:rsidR="00ED23A2" w:rsidRDefault="00ED23A2" w:rsidP="00ED23A2">
      <w:pPr>
        <w:pStyle w:val="ListParagraph"/>
        <w:numPr>
          <w:ilvl w:val="1"/>
          <w:numId w:val="3"/>
        </w:numPr>
        <w:rPr>
          <w:rFonts w:ascii="Times New Roman" w:hAnsi="Times New Roman" w:cs="Times New Roman"/>
          <w:b/>
          <w:bCs/>
          <w:sz w:val="24"/>
          <w:szCs w:val="24"/>
        </w:rPr>
      </w:pPr>
      <w:r w:rsidRPr="003B1C53">
        <w:rPr>
          <w:rFonts w:ascii="Times New Roman" w:hAnsi="Times New Roman" w:cs="Times New Roman"/>
          <w:b/>
          <w:bCs/>
          <w:sz w:val="24"/>
          <w:szCs w:val="24"/>
        </w:rPr>
        <w:t>Theory</w:t>
      </w:r>
    </w:p>
    <w:p w14:paraId="33540F01" w14:textId="25DE9E52" w:rsidR="00595878" w:rsidRPr="00595878" w:rsidRDefault="00595878" w:rsidP="00595878">
      <w:pPr>
        <w:jc w:val="both"/>
        <w:rPr>
          <w:rFonts w:ascii="Times New Roman" w:hAnsi="Times New Roman" w:cs="Times New Roman"/>
          <w:sz w:val="24"/>
          <w:szCs w:val="24"/>
        </w:rPr>
      </w:pPr>
      <w:r w:rsidRPr="00CA057C">
        <w:rPr>
          <w:rFonts w:ascii="Times New Roman" w:hAnsi="Times New Roman" w:cs="Times New Roman"/>
          <w:b/>
          <w:bCs/>
          <w:sz w:val="24"/>
          <w:szCs w:val="24"/>
        </w:rPr>
        <w:t>A</w:t>
      </w:r>
      <w:r w:rsidR="00CA057C" w:rsidRPr="00CA057C">
        <w:rPr>
          <w:rFonts w:ascii="Times New Roman" w:hAnsi="Times New Roman" w:cs="Times New Roman"/>
          <w:b/>
          <w:bCs/>
          <w:sz w:val="24"/>
          <w:szCs w:val="24"/>
        </w:rPr>
        <w:t>mplitude-shift keying (ASK)</w:t>
      </w:r>
      <w:r w:rsidRPr="00595878">
        <w:rPr>
          <w:rFonts w:ascii="Times New Roman" w:hAnsi="Times New Roman" w:cs="Times New Roman"/>
          <w:sz w:val="24"/>
          <w:szCs w:val="24"/>
        </w:rPr>
        <w:t xml:space="preserve"> is a type of amplitude modulation in which digital data is represented as fluctuations in the amplitude of a carrier wave. A symbol representing one or more bits is delivered in an ASK system by delivering a fixed-amplitude carrier wave at a given frequency for a specific time length. </w:t>
      </w:r>
    </w:p>
    <w:p w14:paraId="3AD05648" w14:textId="77777777" w:rsidR="00595878" w:rsidRPr="00595878" w:rsidRDefault="00595878" w:rsidP="00595878">
      <w:pPr>
        <w:jc w:val="both"/>
        <w:rPr>
          <w:rFonts w:ascii="Times New Roman" w:hAnsi="Times New Roman" w:cs="Times New Roman"/>
          <w:sz w:val="24"/>
          <w:szCs w:val="24"/>
        </w:rPr>
      </w:pPr>
      <w:r w:rsidRPr="00595878">
        <w:rPr>
          <w:rFonts w:ascii="Times New Roman" w:hAnsi="Times New Roman" w:cs="Times New Roman"/>
          <w:sz w:val="24"/>
          <w:szCs w:val="24"/>
        </w:rPr>
        <w:t>For example, if each symbol represents a single bit, the carrier signal could be carried at full amplitude when the input value is 1, but at decreased amplitude or not at all when it is 0.</w:t>
      </w:r>
    </w:p>
    <w:p w14:paraId="338CB49E" w14:textId="2A337457" w:rsidR="00595878" w:rsidRPr="007E6DF4" w:rsidRDefault="00595878" w:rsidP="00595878">
      <w:pPr>
        <w:jc w:val="both"/>
        <w:rPr>
          <w:rFonts w:ascii="Times New Roman" w:hAnsi="Times New Roman" w:cs="Times New Roman"/>
          <w:sz w:val="24"/>
          <w:szCs w:val="24"/>
        </w:rPr>
      </w:pPr>
      <w:r w:rsidRPr="00CA057C">
        <w:rPr>
          <w:rFonts w:ascii="Times New Roman" w:hAnsi="Times New Roman" w:cs="Times New Roman"/>
          <w:b/>
          <w:bCs/>
          <w:sz w:val="24"/>
          <w:szCs w:val="24"/>
        </w:rPr>
        <w:t>Frequency-shift keying (FSK)</w:t>
      </w:r>
      <w:r w:rsidRPr="007E6DF4">
        <w:rPr>
          <w:rFonts w:ascii="Times New Roman" w:hAnsi="Times New Roman" w:cs="Times New Roman"/>
          <w:sz w:val="24"/>
          <w:szCs w:val="24"/>
        </w:rPr>
        <w:t xml:space="preserve"> is a frequency modulation method that transmits digital information via discrete frequency shifts in a carrier signal.</w:t>
      </w:r>
      <w:r>
        <w:rPr>
          <w:rFonts w:ascii="Times New Roman" w:hAnsi="Times New Roman" w:cs="Times New Roman"/>
          <w:sz w:val="24"/>
          <w:szCs w:val="24"/>
        </w:rPr>
        <w:t xml:space="preserve"> </w:t>
      </w:r>
      <w:r w:rsidRPr="007E6DF4">
        <w:rPr>
          <w:rFonts w:ascii="Times New Roman" w:hAnsi="Times New Roman" w:cs="Times New Roman"/>
          <w:sz w:val="24"/>
          <w:szCs w:val="24"/>
        </w:rPr>
        <w:t>Binary FSK is the most basic type of FSK (BFSK). To transmit binary data, BFSK employs a pair of discrete frequencies (0s and 1s).</w:t>
      </w:r>
    </w:p>
    <w:p w14:paraId="37F9EC36" w14:textId="77777777" w:rsidR="00595878" w:rsidRPr="007E6DF4" w:rsidRDefault="00595878" w:rsidP="00595878">
      <w:pPr>
        <w:jc w:val="both"/>
        <w:rPr>
          <w:rFonts w:ascii="Times New Roman" w:hAnsi="Times New Roman" w:cs="Times New Roman"/>
          <w:sz w:val="24"/>
          <w:szCs w:val="24"/>
        </w:rPr>
      </w:pPr>
      <w:r>
        <w:rPr>
          <w:rFonts w:ascii="Times New Roman" w:hAnsi="Times New Roman" w:cs="Times New Roman"/>
          <w:sz w:val="24"/>
          <w:szCs w:val="24"/>
        </w:rPr>
        <w:t xml:space="preserve">For example, </w:t>
      </w:r>
      <w:r w:rsidRPr="007E6DF4">
        <w:rPr>
          <w:rFonts w:ascii="Times New Roman" w:hAnsi="Times New Roman" w:cs="Times New Roman"/>
          <w:sz w:val="24"/>
          <w:szCs w:val="24"/>
        </w:rPr>
        <w:t xml:space="preserve">Telemetry, weather balloon radiosondes, caller ID, garage door openers, and low frequency radio transmission in the VLF and ELF. </w:t>
      </w:r>
    </w:p>
    <w:p w14:paraId="63983250" w14:textId="5800009A" w:rsidR="003B1C53" w:rsidRDefault="003B1C53" w:rsidP="001F67A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Apparatus</w:t>
      </w:r>
    </w:p>
    <w:p w14:paraId="3FD8C5A7" w14:textId="77E45A24" w:rsidR="008F0B00"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Oscilloscope</w:t>
      </w:r>
    </w:p>
    <w:p w14:paraId="130B7B40" w14:textId="4F927E1E" w:rsidR="00670972" w:rsidRDefault="00595878" w:rsidP="008F0B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ASK</w:t>
      </w:r>
      <w:r w:rsidR="00670972" w:rsidRPr="00670972">
        <w:rPr>
          <w:rFonts w:ascii="Times New Roman" w:hAnsi="Times New Roman" w:cs="Times New Roman"/>
          <w:sz w:val="24"/>
          <w:szCs w:val="24"/>
        </w:rPr>
        <w:t xml:space="preserve"> </w:t>
      </w:r>
      <w:bookmarkStart w:id="2" w:name="_Hlk125382060"/>
      <w:r w:rsidR="00670972" w:rsidRPr="00670972">
        <w:rPr>
          <w:rFonts w:ascii="Times New Roman" w:hAnsi="Times New Roman" w:cs="Times New Roman"/>
          <w:sz w:val="24"/>
          <w:szCs w:val="24"/>
        </w:rPr>
        <w:t xml:space="preserve">modulation and demodulation kit </w:t>
      </w:r>
      <w:bookmarkEnd w:id="2"/>
    </w:p>
    <w:p w14:paraId="41FD1290" w14:textId="62BD458F" w:rsidR="00595878" w:rsidRDefault="00595878" w:rsidP="008F0B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FSK </w:t>
      </w:r>
      <w:r w:rsidRPr="00595878">
        <w:rPr>
          <w:rFonts w:ascii="Times New Roman" w:hAnsi="Times New Roman" w:cs="Times New Roman"/>
          <w:sz w:val="24"/>
          <w:szCs w:val="24"/>
        </w:rPr>
        <w:t>modulation and demodulation kit</w:t>
      </w:r>
    </w:p>
    <w:p w14:paraId="2ABEB1D4" w14:textId="0C28C49D" w:rsidR="003B1C53"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Jumper Wires</w:t>
      </w:r>
    </w:p>
    <w:p w14:paraId="5C7C6780" w14:textId="59AAA8F2" w:rsidR="008F0B00" w:rsidRDefault="008F0B00" w:rsidP="00670972">
      <w:pPr>
        <w:pStyle w:val="ListParagraph"/>
        <w:numPr>
          <w:ilvl w:val="1"/>
          <w:numId w:val="3"/>
        </w:numPr>
        <w:spacing w:after="0"/>
        <w:rPr>
          <w:rFonts w:ascii="Times New Roman" w:hAnsi="Times New Roman" w:cs="Times New Roman"/>
          <w:b/>
          <w:bCs/>
          <w:sz w:val="24"/>
          <w:szCs w:val="24"/>
        </w:rPr>
      </w:pPr>
      <w:r>
        <w:rPr>
          <w:rFonts w:ascii="Times New Roman" w:hAnsi="Times New Roman" w:cs="Times New Roman"/>
          <w:b/>
          <w:bCs/>
          <w:sz w:val="24"/>
          <w:szCs w:val="24"/>
        </w:rPr>
        <w:t>Block Diagram &amp; Kit</w:t>
      </w:r>
    </w:p>
    <w:p w14:paraId="6E50755A" w14:textId="3BC3C482" w:rsidR="008F0B00" w:rsidRDefault="005E7867" w:rsidP="00670972">
      <w:pPr>
        <w:spacing w:after="0"/>
        <w:ind w:right="-576"/>
        <w:jc w:val="center"/>
        <w:rPr>
          <w:rFonts w:ascii="Times New Roman" w:hAnsi="Times New Roman" w:cs="Times New Roman"/>
        </w:rPr>
      </w:pPr>
      <w:r>
        <w:rPr>
          <w:rFonts w:ascii="Times New Roman" w:hAnsi="Times New Roman" w:cs="Times New Roman"/>
          <w:noProof/>
        </w:rPr>
        <w:drawing>
          <wp:inline distT="0" distB="0" distL="0" distR="0" wp14:anchorId="5A52C43E" wp14:editId="7A5AF477">
            <wp:extent cx="5612624" cy="3042605"/>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BEBA8EAE-BF5A-486C-A8C5-ECC9F3942E4B}">
                          <a14:imgProps xmlns:a14="http://schemas.microsoft.com/office/drawing/2010/main">
                            <a14:imgLayer r:embed="rId9">
                              <a14:imgEffect>
                                <a14:sharpenSoften amount="25000"/>
                              </a14:imgEffect>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l="4988" t="34532" r="4430"/>
                    <a:stretch/>
                  </pic:blipFill>
                  <pic:spPr bwMode="auto">
                    <a:xfrm>
                      <a:off x="0" y="0"/>
                      <a:ext cx="5618498" cy="3045789"/>
                    </a:xfrm>
                    <a:prstGeom prst="rect">
                      <a:avLst/>
                    </a:prstGeom>
                    <a:ln>
                      <a:noFill/>
                    </a:ln>
                    <a:extLst>
                      <a:ext uri="{53640926-AAD7-44D8-BBD7-CCE9431645EC}">
                        <a14:shadowObscured xmlns:a14="http://schemas.microsoft.com/office/drawing/2010/main"/>
                      </a:ext>
                    </a:extLst>
                  </pic:spPr>
                </pic:pic>
              </a:graphicData>
            </a:graphic>
          </wp:inline>
        </w:drawing>
      </w:r>
    </w:p>
    <w:p w14:paraId="3B271BFF" w14:textId="1360AC6D" w:rsidR="00EB7BB3" w:rsidRDefault="00EB7BB3" w:rsidP="00670972">
      <w:pPr>
        <w:spacing w:after="0"/>
        <w:ind w:right="-576"/>
        <w:jc w:val="center"/>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00595878">
        <w:rPr>
          <w:rFonts w:ascii="Times New Roman" w:hAnsi="Times New Roman" w:cs="Times New Roman"/>
        </w:rPr>
        <w:t>5</w:t>
      </w:r>
      <w:r w:rsidRPr="008F0B00">
        <w:rPr>
          <w:rFonts w:ascii="Times New Roman" w:hAnsi="Times New Roman" w:cs="Times New Roman"/>
        </w:rPr>
        <w:t>.</w:t>
      </w:r>
      <w:r w:rsidR="00026D25">
        <w:rPr>
          <w:rFonts w:ascii="Times New Roman" w:hAnsi="Times New Roman" w:cs="Times New Roman"/>
        </w:rPr>
        <w:t>1</w:t>
      </w:r>
      <w:r w:rsidRPr="008F0B00">
        <w:rPr>
          <w:rFonts w:ascii="Times New Roman" w:hAnsi="Times New Roman" w:cs="Times New Roman"/>
        </w:rPr>
        <w:t xml:space="preserve">: </w:t>
      </w:r>
      <w:r w:rsidR="005E7867">
        <w:rPr>
          <w:rFonts w:ascii="Times New Roman" w:hAnsi="Times New Roman" w:cs="Times New Roman"/>
        </w:rPr>
        <w:t>Experimental setup</w:t>
      </w:r>
      <w:r w:rsidRPr="008F0B00">
        <w:rPr>
          <w:rFonts w:ascii="Times New Roman" w:hAnsi="Times New Roman" w:cs="Times New Roman"/>
        </w:rPr>
        <w:t xml:space="preserve"> for </w:t>
      </w:r>
      <w:r w:rsidR="00595878">
        <w:rPr>
          <w:rFonts w:ascii="Times New Roman" w:hAnsi="Times New Roman" w:cs="Times New Roman"/>
        </w:rPr>
        <w:t>ASK</w:t>
      </w:r>
      <w:r w:rsidR="00670972" w:rsidRPr="008F0B00">
        <w:rPr>
          <w:rFonts w:ascii="Times New Roman" w:hAnsi="Times New Roman" w:cs="Times New Roman"/>
        </w:rPr>
        <w:t xml:space="preserve"> modulation </w:t>
      </w:r>
      <w:r w:rsidR="00670972">
        <w:rPr>
          <w:rFonts w:ascii="Times New Roman" w:hAnsi="Times New Roman" w:cs="Times New Roman"/>
        </w:rPr>
        <w:t>and demodulation</w:t>
      </w:r>
    </w:p>
    <w:p w14:paraId="32BEC960" w14:textId="6BD9FA56" w:rsidR="005E7867" w:rsidRDefault="005E7867" w:rsidP="005E7867">
      <w:pPr>
        <w:spacing w:after="0"/>
        <w:ind w:right="-576"/>
        <w:jc w:val="center"/>
        <w:rPr>
          <w:rFonts w:ascii="Times New Roman" w:hAnsi="Times New Roman" w:cs="Times New Roman"/>
        </w:rPr>
      </w:pPr>
      <w:r>
        <w:rPr>
          <w:rFonts w:ascii="Times New Roman" w:hAnsi="Times New Roman" w:cs="Times New Roman"/>
          <w:noProof/>
        </w:rPr>
        <w:lastRenderedPageBreak/>
        <w:drawing>
          <wp:inline distT="0" distB="0" distL="0" distR="0" wp14:anchorId="508D0F15" wp14:editId="63ECD6CE">
            <wp:extent cx="6183495" cy="3293458"/>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BEBA8EAE-BF5A-486C-A8C5-ECC9F3942E4B}">
                          <a14:imgProps xmlns:a14="http://schemas.microsoft.com/office/drawing/2010/main">
                            <a14:imgLayer r:embed="rId11">
                              <a14:imgEffect>
                                <a14:brightnessContrast contrast="20000"/>
                              </a14:imgEffect>
                            </a14:imgLayer>
                          </a14:imgProps>
                        </a:ext>
                        <a:ext uri="{28A0092B-C50C-407E-A947-70E740481C1C}">
                          <a14:useLocalDpi xmlns:a14="http://schemas.microsoft.com/office/drawing/2010/main" val="0"/>
                        </a:ext>
                      </a:extLst>
                    </a:blip>
                    <a:srcRect t="16231"/>
                    <a:stretch/>
                  </pic:blipFill>
                  <pic:spPr bwMode="auto">
                    <a:xfrm>
                      <a:off x="0" y="0"/>
                      <a:ext cx="6237847" cy="3322407"/>
                    </a:xfrm>
                    <a:prstGeom prst="rect">
                      <a:avLst/>
                    </a:prstGeom>
                    <a:ln>
                      <a:noFill/>
                    </a:ln>
                    <a:extLst>
                      <a:ext uri="{53640926-AAD7-44D8-BBD7-CCE9431645EC}">
                        <a14:shadowObscured xmlns:a14="http://schemas.microsoft.com/office/drawing/2010/main"/>
                      </a:ext>
                    </a:extLst>
                  </pic:spPr>
                </pic:pic>
              </a:graphicData>
            </a:graphic>
          </wp:inline>
        </w:drawing>
      </w:r>
    </w:p>
    <w:p w14:paraId="5C4037D2" w14:textId="32866DC3" w:rsidR="005E7867" w:rsidRDefault="005E7867" w:rsidP="005E7867">
      <w:pPr>
        <w:spacing w:after="0"/>
        <w:ind w:right="-576"/>
        <w:jc w:val="center"/>
        <w:rPr>
          <w:rFonts w:ascii="Times New Roman" w:hAnsi="Times New Roman" w:cs="Times New Roman"/>
        </w:rPr>
      </w:pPr>
      <w:r w:rsidRPr="008F0B00">
        <w:rPr>
          <w:rFonts w:ascii="Times New Roman" w:hAnsi="Times New Roman" w:cs="Times New Roman"/>
        </w:rPr>
        <w:t>Fig.</w:t>
      </w:r>
      <w:r>
        <w:rPr>
          <w:rFonts w:ascii="Times New Roman" w:hAnsi="Times New Roman" w:cs="Times New Roman"/>
        </w:rPr>
        <w:t>05</w:t>
      </w:r>
      <w:r w:rsidRPr="008F0B00">
        <w:rPr>
          <w:rFonts w:ascii="Times New Roman" w:hAnsi="Times New Roman" w:cs="Times New Roman"/>
        </w:rPr>
        <w:t>.</w:t>
      </w:r>
      <w:r>
        <w:rPr>
          <w:rFonts w:ascii="Times New Roman" w:hAnsi="Times New Roman" w:cs="Times New Roman"/>
        </w:rPr>
        <w:t>1</w:t>
      </w:r>
      <w:r w:rsidRPr="008F0B00">
        <w:rPr>
          <w:rFonts w:ascii="Times New Roman" w:hAnsi="Times New Roman" w:cs="Times New Roman"/>
        </w:rPr>
        <w:t xml:space="preserve">: </w:t>
      </w:r>
      <w:r>
        <w:rPr>
          <w:rFonts w:ascii="Times New Roman" w:hAnsi="Times New Roman" w:cs="Times New Roman"/>
        </w:rPr>
        <w:t>Experimental setup</w:t>
      </w:r>
      <w:r w:rsidRPr="008F0B00">
        <w:rPr>
          <w:rFonts w:ascii="Times New Roman" w:hAnsi="Times New Roman" w:cs="Times New Roman"/>
        </w:rPr>
        <w:t xml:space="preserve"> for </w:t>
      </w:r>
      <w:r>
        <w:rPr>
          <w:rFonts w:ascii="Times New Roman" w:hAnsi="Times New Roman" w:cs="Times New Roman"/>
        </w:rPr>
        <w:t>F</w:t>
      </w:r>
      <w:r>
        <w:rPr>
          <w:rFonts w:ascii="Times New Roman" w:hAnsi="Times New Roman" w:cs="Times New Roman"/>
        </w:rPr>
        <w:t>SK</w:t>
      </w:r>
      <w:r w:rsidRPr="008F0B00">
        <w:rPr>
          <w:rFonts w:ascii="Times New Roman" w:hAnsi="Times New Roman" w:cs="Times New Roman"/>
        </w:rPr>
        <w:t xml:space="preserve"> modulation </w:t>
      </w:r>
      <w:r>
        <w:rPr>
          <w:rFonts w:ascii="Times New Roman" w:hAnsi="Times New Roman" w:cs="Times New Roman"/>
        </w:rPr>
        <w:t>and demodulation</w:t>
      </w:r>
    </w:p>
    <w:p w14:paraId="1F4E8BB6" w14:textId="30393EC0" w:rsidR="008F0B00" w:rsidRPr="008F0B00" w:rsidRDefault="00595878" w:rsidP="00670972">
      <w:pPr>
        <w:spacing w:after="0"/>
        <w:ind w:right="-57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0B853C" wp14:editId="5D741DB2">
            <wp:extent cx="3123526" cy="334137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l="3554" t="1937" r="2845" b="7992"/>
                    <a:stretch/>
                  </pic:blipFill>
                  <pic:spPr bwMode="auto">
                    <a:xfrm rot="10800000">
                      <a:off x="0" y="0"/>
                      <a:ext cx="3148681" cy="33682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CA057C">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4F1D4DA" wp14:editId="2E7088C3">
            <wp:extent cx="2922505" cy="33339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10153" t="14230" r="8738" b="6449"/>
                    <a:stretch/>
                  </pic:blipFill>
                  <pic:spPr bwMode="auto">
                    <a:xfrm>
                      <a:off x="0" y="0"/>
                      <a:ext cx="2952845" cy="3368531"/>
                    </a:xfrm>
                    <a:prstGeom prst="rect">
                      <a:avLst/>
                    </a:prstGeom>
                    <a:ln>
                      <a:noFill/>
                    </a:ln>
                    <a:extLst>
                      <a:ext uri="{53640926-AAD7-44D8-BBD7-CCE9431645EC}">
                        <a14:shadowObscured xmlns:a14="http://schemas.microsoft.com/office/drawing/2010/main"/>
                      </a:ext>
                    </a:extLst>
                  </pic:spPr>
                </pic:pic>
              </a:graphicData>
            </a:graphic>
          </wp:inline>
        </w:drawing>
      </w:r>
    </w:p>
    <w:p w14:paraId="63528DD9" w14:textId="64DE0EBA" w:rsidR="00595878" w:rsidRDefault="008F0B00" w:rsidP="005E7867">
      <w:pPr>
        <w:pStyle w:val="ListParagraph"/>
        <w:spacing w:after="0"/>
        <w:ind w:left="360" w:right="-576"/>
        <w:jc w:val="both"/>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00595878">
        <w:rPr>
          <w:rFonts w:ascii="Times New Roman" w:hAnsi="Times New Roman" w:cs="Times New Roman"/>
        </w:rPr>
        <w:t>5</w:t>
      </w:r>
      <w:r w:rsidRPr="008F0B00">
        <w:rPr>
          <w:rFonts w:ascii="Times New Roman" w:hAnsi="Times New Roman" w:cs="Times New Roman"/>
        </w:rPr>
        <w:t>.</w:t>
      </w:r>
      <w:r w:rsidR="005E7867">
        <w:rPr>
          <w:rFonts w:ascii="Times New Roman" w:hAnsi="Times New Roman" w:cs="Times New Roman"/>
        </w:rPr>
        <w:t>3</w:t>
      </w:r>
      <w:r w:rsidRPr="008F0B00">
        <w:rPr>
          <w:rFonts w:ascii="Times New Roman" w:hAnsi="Times New Roman" w:cs="Times New Roman"/>
        </w:rPr>
        <w:t>:</w:t>
      </w:r>
      <w:bookmarkStart w:id="3" w:name="_Hlk119661385"/>
      <w:r w:rsidRPr="008F0B00">
        <w:rPr>
          <w:rFonts w:ascii="Times New Roman" w:hAnsi="Times New Roman" w:cs="Times New Roman"/>
        </w:rPr>
        <w:t xml:space="preserve"> </w:t>
      </w:r>
      <w:r w:rsidR="00595878">
        <w:rPr>
          <w:rFonts w:ascii="Times New Roman" w:hAnsi="Times New Roman" w:cs="Times New Roman"/>
        </w:rPr>
        <w:t>ASK</w:t>
      </w:r>
      <w:r w:rsidRPr="008F0B00">
        <w:rPr>
          <w:rFonts w:ascii="Times New Roman" w:hAnsi="Times New Roman" w:cs="Times New Roman"/>
        </w:rPr>
        <w:t xml:space="preserve"> modulation </w:t>
      </w:r>
      <w:bookmarkEnd w:id="3"/>
      <w:r w:rsidR="00670972">
        <w:rPr>
          <w:rFonts w:ascii="Times New Roman" w:hAnsi="Times New Roman" w:cs="Times New Roman"/>
        </w:rPr>
        <w:t xml:space="preserve">and demodulation </w:t>
      </w:r>
      <w:r w:rsidRPr="008F0B00">
        <w:rPr>
          <w:rFonts w:ascii="Times New Roman" w:hAnsi="Times New Roman" w:cs="Times New Roman"/>
        </w:rPr>
        <w:t>ki</w:t>
      </w:r>
      <w:r w:rsidR="00670972">
        <w:rPr>
          <w:rFonts w:ascii="Times New Roman" w:hAnsi="Times New Roman" w:cs="Times New Roman"/>
        </w:rPr>
        <w:t>t</w:t>
      </w:r>
      <w:r w:rsidR="00595878">
        <w:rPr>
          <w:rFonts w:ascii="Times New Roman" w:hAnsi="Times New Roman" w:cs="Times New Roman"/>
        </w:rPr>
        <w:t xml:space="preserve"> </w:t>
      </w:r>
      <w:r w:rsidR="005E7867">
        <w:rPr>
          <w:rFonts w:ascii="Times New Roman" w:hAnsi="Times New Roman" w:cs="Times New Roman"/>
        </w:rPr>
        <w:t xml:space="preserve">                  </w:t>
      </w:r>
      <w:r w:rsidR="00595878" w:rsidRPr="008F0B00">
        <w:rPr>
          <w:rFonts w:ascii="Times New Roman" w:hAnsi="Times New Roman" w:cs="Times New Roman"/>
        </w:rPr>
        <w:t>Fig.</w:t>
      </w:r>
      <w:r w:rsidR="00595878">
        <w:rPr>
          <w:rFonts w:ascii="Times New Roman" w:hAnsi="Times New Roman" w:cs="Times New Roman"/>
        </w:rPr>
        <w:t>05</w:t>
      </w:r>
      <w:r w:rsidR="00595878" w:rsidRPr="008F0B00">
        <w:rPr>
          <w:rFonts w:ascii="Times New Roman" w:hAnsi="Times New Roman" w:cs="Times New Roman"/>
        </w:rPr>
        <w:t>.</w:t>
      </w:r>
      <w:r w:rsidR="005E7867">
        <w:rPr>
          <w:rFonts w:ascii="Times New Roman" w:hAnsi="Times New Roman" w:cs="Times New Roman"/>
        </w:rPr>
        <w:t>4</w:t>
      </w:r>
      <w:r w:rsidR="00595878" w:rsidRPr="008F0B00">
        <w:rPr>
          <w:rFonts w:ascii="Times New Roman" w:hAnsi="Times New Roman" w:cs="Times New Roman"/>
        </w:rPr>
        <w:t xml:space="preserve">: </w:t>
      </w:r>
      <w:r w:rsidR="005E7867">
        <w:rPr>
          <w:rFonts w:ascii="Times New Roman" w:hAnsi="Times New Roman" w:cs="Times New Roman"/>
        </w:rPr>
        <w:t>F</w:t>
      </w:r>
      <w:r w:rsidR="00595878">
        <w:rPr>
          <w:rFonts w:ascii="Times New Roman" w:hAnsi="Times New Roman" w:cs="Times New Roman"/>
        </w:rPr>
        <w:t>SK</w:t>
      </w:r>
      <w:r w:rsidR="00595878" w:rsidRPr="008F0B00">
        <w:rPr>
          <w:rFonts w:ascii="Times New Roman" w:hAnsi="Times New Roman" w:cs="Times New Roman"/>
        </w:rPr>
        <w:t xml:space="preserve"> modulation </w:t>
      </w:r>
      <w:r w:rsidR="00595878">
        <w:rPr>
          <w:rFonts w:ascii="Times New Roman" w:hAnsi="Times New Roman" w:cs="Times New Roman"/>
        </w:rPr>
        <w:t xml:space="preserve">and demodulation </w:t>
      </w:r>
      <w:r w:rsidR="00595878" w:rsidRPr="008F0B00">
        <w:rPr>
          <w:rFonts w:ascii="Times New Roman" w:hAnsi="Times New Roman" w:cs="Times New Roman"/>
        </w:rPr>
        <w:t>ki</w:t>
      </w:r>
      <w:r w:rsidR="00595878">
        <w:rPr>
          <w:rFonts w:ascii="Times New Roman" w:hAnsi="Times New Roman" w:cs="Times New Roman"/>
        </w:rPr>
        <w:t>t</w:t>
      </w:r>
    </w:p>
    <w:p w14:paraId="57F53251" w14:textId="409E3D09" w:rsidR="00AC4F65" w:rsidRDefault="00EB7BB3" w:rsidP="00F71257">
      <w:pPr>
        <w:pStyle w:val="ListParagraph"/>
        <w:numPr>
          <w:ilvl w:val="1"/>
          <w:numId w:val="3"/>
        </w:numPr>
        <w:spacing w:after="0"/>
        <w:jc w:val="both"/>
        <w:rPr>
          <w:rFonts w:ascii="Times New Roman" w:hAnsi="Times New Roman" w:cs="Times New Roman"/>
          <w:b/>
          <w:bCs/>
          <w:noProof/>
          <w:sz w:val="24"/>
          <w:szCs w:val="24"/>
        </w:rPr>
      </w:pPr>
      <w:r w:rsidRPr="00F71257">
        <w:rPr>
          <w:rFonts w:ascii="Times New Roman" w:hAnsi="Times New Roman" w:cs="Times New Roman"/>
          <w:b/>
          <w:bCs/>
          <w:sz w:val="24"/>
          <w:szCs w:val="24"/>
        </w:rPr>
        <w:t>Waveforms</w:t>
      </w:r>
    </w:p>
    <w:p w14:paraId="11985DFC" w14:textId="24C77A7E" w:rsidR="00F71257" w:rsidRPr="00265001" w:rsidRDefault="005E7867" w:rsidP="00265001">
      <w:pPr>
        <w:pStyle w:val="ListParagraph"/>
        <w:numPr>
          <w:ilvl w:val="0"/>
          <w:numId w:val="10"/>
        </w:numPr>
        <w:spacing w:after="0"/>
        <w:rPr>
          <w:rFonts w:ascii="Times New Roman" w:hAnsi="Times New Roman" w:cs="Times New Roman"/>
          <w:b/>
          <w:bCs/>
          <w:noProof/>
          <w:sz w:val="24"/>
          <w:szCs w:val="24"/>
        </w:rPr>
      </w:pPr>
      <w:r w:rsidRPr="00265001">
        <w:rPr>
          <w:rFonts w:ascii="Times New Roman" w:hAnsi="Times New Roman" w:cs="Times New Roman"/>
          <w:b/>
          <w:bCs/>
          <w:noProof/>
          <w:sz w:val="24"/>
          <w:szCs w:val="24"/>
        </w:rPr>
        <w:t>ASK modulated and demodulated signal</w:t>
      </w:r>
    </w:p>
    <w:p w14:paraId="690C795B" w14:textId="1830CDAE" w:rsidR="00CA057C" w:rsidRDefault="005E7867" w:rsidP="005E7867">
      <w:pPr>
        <w:spacing w:after="0"/>
        <w:rPr>
          <w:rFonts w:ascii="Times New Roman" w:hAnsi="Times New Roman" w:cs="Times New Roman"/>
          <w:b/>
          <w:bCs/>
          <w:noProof/>
          <w:sz w:val="24"/>
          <w:szCs w:val="24"/>
        </w:rPr>
      </w:pPr>
      <w:r w:rsidRPr="005E7867">
        <w:rPr>
          <w:rFonts w:ascii="Times New Roman" w:hAnsi="Times New Roman" w:cs="Times New Roman"/>
          <w:b/>
          <w:bCs/>
          <w:noProof/>
          <w:sz w:val="24"/>
          <w:szCs w:val="24"/>
        </w:rPr>
        <w:lastRenderedPageBreak/>
        <w:drawing>
          <wp:inline distT="0" distB="0" distL="0" distR="0" wp14:anchorId="12F025B4" wp14:editId="15741CC5">
            <wp:extent cx="3091522" cy="21529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6409" cy="2156380"/>
                    </a:xfrm>
                    <a:prstGeom prst="rect">
                      <a:avLst/>
                    </a:prstGeom>
                  </pic:spPr>
                </pic:pic>
              </a:graphicData>
            </a:graphic>
          </wp:inline>
        </w:drawing>
      </w:r>
      <w:r w:rsidR="00CA057C">
        <w:rPr>
          <w:rFonts w:ascii="Times New Roman" w:hAnsi="Times New Roman" w:cs="Times New Roman"/>
          <w:b/>
          <w:bCs/>
          <w:noProof/>
          <w:sz w:val="24"/>
          <w:szCs w:val="24"/>
        </w:rPr>
        <w:t xml:space="preserve"> </w:t>
      </w:r>
      <w:r w:rsidR="00CA057C">
        <w:rPr>
          <w:rFonts w:ascii="Times New Roman" w:hAnsi="Times New Roman" w:cs="Times New Roman"/>
          <w:b/>
          <w:bCs/>
          <w:noProof/>
          <w:sz w:val="24"/>
          <w:szCs w:val="24"/>
        </w:rPr>
        <w:drawing>
          <wp:inline distT="0" distB="0" distL="0" distR="0" wp14:anchorId="540C1C5F" wp14:editId="608734FF">
            <wp:extent cx="3013545" cy="21560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20808" t="15759" r="8885" b="9548"/>
                    <a:stretch/>
                  </pic:blipFill>
                  <pic:spPr bwMode="auto">
                    <a:xfrm>
                      <a:off x="0" y="0"/>
                      <a:ext cx="3018102" cy="2159282"/>
                    </a:xfrm>
                    <a:prstGeom prst="rect">
                      <a:avLst/>
                    </a:prstGeom>
                    <a:ln>
                      <a:noFill/>
                    </a:ln>
                    <a:extLst>
                      <a:ext uri="{53640926-AAD7-44D8-BBD7-CCE9431645EC}">
                        <a14:shadowObscured xmlns:a14="http://schemas.microsoft.com/office/drawing/2010/main"/>
                      </a:ext>
                    </a:extLst>
                  </pic:spPr>
                </pic:pic>
              </a:graphicData>
            </a:graphic>
          </wp:inline>
        </w:drawing>
      </w:r>
    </w:p>
    <w:p w14:paraId="082DB9C5" w14:textId="7904F913" w:rsidR="00CA057C" w:rsidRDefault="00CA057C" w:rsidP="00CA057C">
      <w:pPr>
        <w:pStyle w:val="ListParagraph"/>
        <w:spacing w:after="0"/>
        <w:ind w:left="360" w:right="-576"/>
        <w:jc w:val="both"/>
        <w:rPr>
          <w:rFonts w:ascii="Times New Roman" w:hAnsi="Times New Roman" w:cs="Times New Roman"/>
        </w:rPr>
      </w:pPr>
      <w:r>
        <w:rPr>
          <w:rFonts w:ascii="Times New Roman" w:hAnsi="Times New Roman" w:cs="Times New Roman"/>
        </w:rPr>
        <w:t xml:space="preserve">           </w:t>
      </w:r>
      <w:r w:rsidRPr="008F0B00">
        <w:rPr>
          <w:rFonts w:ascii="Times New Roman" w:hAnsi="Times New Roman" w:cs="Times New Roman"/>
        </w:rPr>
        <w:t>Fig.</w:t>
      </w:r>
      <w:r>
        <w:rPr>
          <w:rFonts w:ascii="Times New Roman" w:hAnsi="Times New Roman" w:cs="Times New Roman"/>
        </w:rPr>
        <w:t>05</w:t>
      </w:r>
      <w:r w:rsidRPr="008F0B00">
        <w:rPr>
          <w:rFonts w:ascii="Times New Roman" w:hAnsi="Times New Roman" w:cs="Times New Roman"/>
        </w:rPr>
        <w:t>.</w:t>
      </w:r>
      <w:r>
        <w:rPr>
          <w:rFonts w:ascii="Times New Roman" w:hAnsi="Times New Roman" w:cs="Times New Roman"/>
        </w:rPr>
        <w:t>5</w:t>
      </w:r>
      <w:r w:rsidRPr="008F0B00">
        <w:rPr>
          <w:rFonts w:ascii="Times New Roman" w:hAnsi="Times New Roman" w:cs="Times New Roman"/>
        </w:rPr>
        <w:t xml:space="preserve">: </w:t>
      </w:r>
      <w:r>
        <w:rPr>
          <w:rFonts w:ascii="Times New Roman" w:hAnsi="Times New Roman" w:cs="Times New Roman"/>
        </w:rPr>
        <w:t>ASK</w:t>
      </w:r>
      <w:r w:rsidRPr="008F0B00">
        <w:rPr>
          <w:rFonts w:ascii="Times New Roman" w:hAnsi="Times New Roman" w:cs="Times New Roman"/>
        </w:rPr>
        <w:t xml:space="preserve"> modulat</w:t>
      </w:r>
      <w:r>
        <w:rPr>
          <w:rFonts w:ascii="Times New Roman" w:hAnsi="Times New Roman" w:cs="Times New Roman"/>
        </w:rPr>
        <w:t>ed signal</w:t>
      </w:r>
      <w:r>
        <w:rPr>
          <w:rFonts w:ascii="Times New Roman" w:hAnsi="Times New Roman" w:cs="Times New Roman"/>
        </w:rPr>
        <w:t xml:space="preserve">               </w:t>
      </w:r>
      <w:r>
        <w:rPr>
          <w:rFonts w:ascii="Times New Roman" w:hAnsi="Times New Roman" w:cs="Times New Roman"/>
        </w:rPr>
        <w:t xml:space="preserve">                 </w:t>
      </w:r>
      <w:r w:rsidRPr="008F0B00">
        <w:rPr>
          <w:rFonts w:ascii="Times New Roman" w:hAnsi="Times New Roman" w:cs="Times New Roman"/>
        </w:rPr>
        <w:t>Fig.</w:t>
      </w:r>
      <w:r>
        <w:rPr>
          <w:rFonts w:ascii="Times New Roman" w:hAnsi="Times New Roman" w:cs="Times New Roman"/>
        </w:rPr>
        <w:t>05</w:t>
      </w:r>
      <w:r w:rsidRPr="008F0B00">
        <w:rPr>
          <w:rFonts w:ascii="Times New Roman" w:hAnsi="Times New Roman" w:cs="Times New Roman"/>
        </w:rPr>
        <w:t>.</w:t>
      </w:r>
      <w:r>
        <w:rPr>
          <w:rFonts w:ascii="Times New Roman" w:hAnsi="Times New Roman" w:cs="Times New Roman"/>
        </w:rPr>
        <w:t>6</w:t>
      </w:r>
      <w:r w:rsidRPr="008F0B00">
        <w:rPr>
          <w:rFonts w:ascii="Times New Roman" w:hAnsi="Times New Roman" w:cs="Times New Roman"/>
        </w:rPr>
        <w:t xml:space="preserve">: </w:t>
      </w:r>
      <w:r>
        <w:rPr>
          <w:rFonts w:ascii="Times New Roman" w:hAnsi="Times New Roman" w:cs="Times New Roman"/>
        </w:rPr>
        <w:t>ASK</w:t>
      </w:r>
      <w:r w:rsidRPr="008F0B00">
        <w:rPr>
          <w:rFonts w:ascii="Times New Roman" w:hAnsi="Times New Roman" w:cs="Times New Roman"/>
        </w:rPr>
        <w:t xml:space="preserve"> </w:t>
      </w:r>
      <w:r>
        <w:rPr>
          <w:rFonts w:ascii="Times New Roman" w:hAnsi="Times New Roman" w:cs="Times New Roman"/>
        </w:rPr>
        <w:t>de</w:t>
      </w:r>
      <w:r w:rsidRPr="008F0B00">
        <w:rPr>
          <w:rFonts w:ascii="Times New Roman" w:hAnsi="Times New Roman" w:cs="Times New Roman"/>
        </w:rPr>
        <w:t>modulat</w:t>
      </w:r>
      <w:r>
        <w:rPr>
          <w:rFonts w:ascii="Times New Roman" w:hAnsi="Times New Roman" w:cs="Times New Roman"/>
        </w:rPr>
        <w:t xml:space="preserve">ed signal                   </w:t>
      </w:r>
    </w:p>
    <w:p w14:paraId="402E9F41" w14:textId="5FA29687" w:rsidR="005E7867" w:rsidRPr="00265001" w:rsidRDefault="005E7867" w:rsidP="00265001">
      <w:pPr>
        <w:pStyle w:val="ListParagraph"/>
        <w:numPr>
          <w:ilvl w:val="0"/>
          <w:numId w:val="9"/>
        </w:numPr>
        <w:spacing w:after="0"/>
        <w:rPr>
          <w:rFonts w:ascii="Times New Roman" w:hAnsi="Times New Roman" w:cs="Times New Roman"/>
          <w:b/>
          <w:bCs/>
          <w:noProof/>
          <w:sz w:val="24"/>
          <w:szCs w:val="24"/>
        </w:rPr>
      </w:pPr>
      <w:r w:rsidRPr="00265001">
        <w:rPr>
          <w:rFonts w:ascii="Times New Roman" w:hAnsi="Times New Roman" w:cs="Times New Roman"/>
          <w:b/>
          <w:bCs/>
          <w:noProof/>
          <w:sz w:val="24"/>
          <w:szCs w:val="24"/>
        </w:rPr>
        <w:t>F</w:t>
      </w:r>
      <w:r w:rsidRPr="00265001">
        <w:rPr>
          <w:rFonts w:ascii="Times New Roman" w:hAnsi="Times New Roman" w:cs="Times New Roman"/>
          <w:b/>
          <w:bCs/>
          <w:noProof/>
          <w:sz w:val="24"/>
          <w:szCs w:val="24"/>
        </w:rPr>
        <w:t>SK modulated and demodulated signal</w:t>
      </w:r>
    </w:p>
    <w:p w14:paraId="13B2F171" w14:textId="245FDBF0" w:rsidR="005E7867" w:rsidRDefault="00CA057C" w:rsidP="00CA057C">
      <w:pPr>
        <w:spacing w:after="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DCF1AE6" wp14:editId="73587A7C">
            <wp:extent cx="4706642" cy="25570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cstate="print">
                      <a:extLst>
                        <a:ext uri="{BEBA8EAE-BF5A-486C-A8C5-ECC9F3942E4B}">
                          <a14:imgProps xmlns:a14="http://schemas.microsoft.com/office/drawing/2010/main">
                            <a14:imgLayer r:embed="rId18">
                              <a14:imgEffect>
                                <a14:sharpenSoften amount="25000"/>
                              </a14:imgEffect>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l="14907" t="16735" r="17622" b="8650"/>
                    <a:stretch/>
                  </pic:blipFill>
                  <pic:spPr bwMode="auto">
                    <a:xfrm>
                      <a:off x="0" y="0"/>
                      <a:ext cx="4722482" cy="2565689"/>
                    </a:xfrm>
                    <a:prstGeom prst="rect">
                      <a:avLst/>
                    </a:prstGeom>
                    <a:ln>
                      <a:noFill/>
                    </a:ln>
                    <a:extLst>
                      <a:ext uri="{53640926-AAD7-44D8-BBD7-CCE9431645EC}">
                        <a14:shadowObscured xmlns:a14="http://schemas.microsoft.com/office/drawing/2010/main"/>
                      </a:ext>
                    </a:extLst>
                  </pic:spPr>
                </pic:pic>
              </a:graphicData>
            </a:graphic>
          </wp:inline>
        </w:drawing>
      </w:r>
    </w:p>
    <w:p w14:paraId="0C854774" w14:textId="068E7F93" w:rsidR="00CA057C" w:rsidRPr="005E7867" w:rsidRDefault="00CA057C" w:rsidP="00CA057C">
      <w:pPr>
        <w:spacing w:after="0"/>
        <w:jc w:val="center"/>
        <w:rPr>
          <w:rFonts w:ascii="Times New Roman" w:hAnsi="Times New Roman" w:cs="Times New Roman"/>
          <w:b/>
          <w:bCs/>
          <w:noProof/>
          <w:sz w:val="24"/>
          <w:szCs w:val="24"/>
        </w:rPr>
      </w:pPr>
      <w:r w:rsidRPr="008F0B00">
        <w:rPr>
          <w:rFonts w:ascii="Times New Roman" w:hAnsi="Times New Roman" w:cs="Times New Roman"/>
        </w:rPr>
        <w:t>Fig.</w:t>
      </w:r>
      <w:r>
        <w:rPr>
          <w:rFonts w:ascii="Times New Roman" w:hAnsi="Times New Roman" w:cs="Times New Roman"/>
        </w:rPr>
        <w:t>05</w:t>
      </w:r>
      <w:r w:rsidRPr="008F0B00">
        <w:rPr>
          <w:rFonts w:ascii="Times New Roman" w:hAnsi="Times New Roman" w:cs="Times New Roman"/>
        </w:rPr>
        <w:t>.</w:t>
      </w:r>
      <w:r>
        <w:rPr>
          <w:rFonts w:ascii="Times New Roman" w:hAnsi="Times New Roman" w:cs="Times New Roman"/>
        </w:rPr>
        <w:t>5</w:t>
      </w:r>
      <w:r w:rsidRPr="008F0B00">
        <w:rPr>
          <w:rFonts w:ascii="Times New Roman" w:hAnsi="Times New Roman" w:cs="Times New Roman"/>
        </w:rPr>
        <w:t xml:space="preserve">: </w:t>
      </w:r>
      <w:r>
        <w:rPr>
          <w:rFonts w:ascii="Times New Roman" w:hAnsi="Times New Roman" w:cs="Times New Roman"/>
        </w:rPr>
        <w:t>F</w:t>
      </w:r>
      <w:r>
        <w:rPr>
          <w:rFonts w:ascii="Times New Roman" w:hAnsi="Times New Roman" w:cs="Times New Roman"/>
        </w:rPr>
        <w:t>SK</w:t>
      </w:r>
      <w:r w:rsidRPr="008F0B00">
        <w:rPr>
          <w:rFonts w:ascii="Times New Roman" w:hAnsi="Times New Roman" w:cs="Times New Roman"/>
        </w:rPr>
        <w:t xml:space="preserve"> </w:t>
      </w:r>
      <w:r>
        <w:rPr>
          <w:rFonts w:ascii="Times New Roman" w:hAnsi="Times New Roman" w:cs="Times New Roman"/>
        </w:rPr>
        <w:t>de</w:t>
      </w:r>
      <w:r w:rsidRPr="008F0B00">
        <w:rPr>
          <w:rFonts w:ascii="Times New Roman" w:hAnsi="Times New Roman" w:cs="Times New Roman"/>
        </w:rPr>
        <w:t>modulat</w:t>
      </w:r>
      <w:r>
        <w:rPr>
          <w:rFonts w:ascii="Times New Roman" w:hAnsi="Times New Roman" w:cs="Times New Roman"/>
        </w:rPr>
        <w:t xml:space="preserve">ed signal                                  </w:t>
      </w:r>
    </w:p>
    <w:p w14:paraId="50DFA661" w14:textId="08178801"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Discussion &amp; Conclusion</w:t>
      </w:r>
    </w:p>
    <w:p w14:paraId="7844D991" w14:textId="41AE47F4" w:rsidR="00B258D5" w:rsidRPr="00B258D5" w:rsidRDefault="009C61D7" w:rsidP="00B258D5">
      <w:pPr>
        <w:jc w:val="both"/>
        <w:rPr>
          <w:rFonts w:ascii="Times New Roman" w:hAnsi="Times New Roman" w:cs="Times New Roman"/>
          <w:sz w:val="24"/>
          <w:szCs w:val="24"/>
        </w:rPr>
      </w:pPr>
      <w:r>
        <w:rPr>
          <w:rFonts w:ascii="Times New Roman" w:hAnsi="Times New Roman" w:cs="Times New Roman"/>
          <w:sz w:val="24"/>
          <w:szCs w:val="24"/>
        </w:rPr>
        <w:t>I</w:t>
      </w:r>
      <w:r w:rsidRPr="001F67AD">
        <w:rPr>
          <w:rFonts w:ascii="Times New Roman" w:hAnsi="Times New Roman" w:cs="Times New Roman"/>
          <w:sz w:val="24"/>
          <w:szCs w:val="24"/>
        </w:rPr>
        <w:t>n this experiment</w:t>
      </w:r>
      <w:r>
        <w:rPr>
          <w:rFonts w:ascii="Times New Roman" w:hAnsi="Times New Roman" w:cs="Times New Roman"/>
          <w:sz w:val="24"/>
          <w:szCs w:val="24"/>
        </w:rPr>
        <w:t>,</w:t>
      </w:r>
      <w:r w:rsidRPr="001F67AD">
        <w:rPr>
          <w:rFonts w:ascii="Times New Roman" w:hAnsi="Times New Roman" w:cs="Times New Roman"/>
          <w:sz w:val="24"/>
          <w:szCs w:val="24"/>
        </w:rPr>
        <w:t xml:space="preserve"> </w:t>
      </w:r>
      <w:r>
        <w:rPr>
          <w:rFonts w:ascii="Times New Roman" w:hAnsi="Times New Roman" w:cs="Times New Roman"/>
          <w:sz w:val="24"/>
          <w:szCs w:val="24"/>
        </w:rPr>
        <w:t>t</w:t>
      </w:r>
      <w:r w:rsidR="001F67AD" w:rsidRPr="001F67AD">
        <w:rPr>
          <w:rFonts w:ascii="Times New Roman" w:hAnsi="Times New Roman" w:cs="Times New Roman"/>
          <w:sz w:val="24"/>
          <w:szCs w:val="24"/>
        </w:rPr>
        <w:t xml:space="preserve">he functions and purposes of </w:t>
      </w:r>
      <w:r w:rsidR="00265001">
        <w:rPr>
          <w:rFonts w:ascii="Times New Roman" w:hAnsi="Times New Roman" w:cs="Times New Roman"/>
          <w:sz w:val="24"/>
          <w:szCs w:val="24"/>
        </w:rPr>
        <w:t>ASK and FSK</w:t>
      </w:r>
      <w:r w:rsidR="007D15FA">
        <w:rPr>
          <w:rFonts w:ascii="Times New Roman" w:hAnsi="Times New Roman" w:cs="Times New Roman"/>
          <w:sz w:val="24"/>
          <w:szCs w:val="24"/>
        </w:rPr>
        <w:t xml:space="preserve"> modulated </w:t>
      </w:r>
      <w:r w:rsidR="00B258D5">
        <w:rPr>
          <w:rFonts w:ascii="Times New Roman" w:hAnsi="Times New Roman" w:cs="Times New Roman"/>
          <w:sz w:val="24"/>
          <w:szCs w:val="24"/>
        </w:rPr>
        <w:t xml:space="preserve">and demodulated </w:t>
      </w:r>
      <w:r w:rsidR="007D15FA">
        <w:rPr>
          <w:rFonts w:ascii="Times New Roman" w:hAnsi="Times New Roman" w:cs="Times New Roman"/>
          <w:sz w:val="24"/>
          <w:szCs w:val="24"/>
        </w:rPr>
        <w:t>signal through</w:t>
      </w:r>
      <w:r w:rsidR="001F67AD" w:rsidRPr="001F67AD">
        <w:rPr>
          <w:rFonts w:ascii="Times New Roman" w:hAnsi="Times New Roman" w:cs="Times New Roman"/>
          <w:sz w:val="24"/>
          <w:szCs w:val="24"/>
        </w:rPr>
        <w:t xml:space="preserve"> laboratory kits were briefly reviewed.</w:t>
      </w:r>
      <w:r>
        <w:rPr>
          <w:rFonts w:ascii="Times New Roman" w:hAnsi="Times New Roman" w:cs="Times New Roman"/>
          <w:sz w:val="24"/>
          <w:szCs w:val="24"/>
        </w:rPr>
        <w:t xml:space="preserve"> Their operation and working principle were also learnt and discussed. </w:t>
      </w:r>
    </w:p>
    <w:p w14:paraId="421B5835" w14:textId="77777777" w:rsidR="00265001" w:rsidRDefault="00265001" w:rsidP="00B258D5">
      <w:pPr>
        <w:jc w:val="both"/>
        <w:rPr>
          <w:rFonts w:ascii="Times New Roman" w:hAnsi="Times New Roman" w:cs="Times New Roman"/>
          <w:sz w:val="24"/>
          <w:szCs w:val="24"/>
        </w:rPr>
      </w:pPr>
      <w:r w:rsidRPr="00265001">
        <w:rPr>
          <w:rFonts w:ascii="Times New Roman" w:hAnsi="Times New Roman" w:cs="Times New Roman"/>
          <w:sz w:val="24"/>
          <w:szCs w:val="24"/>
        </w:rPr>
        <w:t xml:space="preserve">The initial method was amplitude shift keying (ASK). The connections were made according to the instructions, the output was visible through the scope, and the signal generator generated the input pulse. </w:t>
      </w:r>
    </w:p>
    <w:p w14:paraId="7F5051B7" w14:textId="79B56D28" w:rsidR="00ED23A2" w:rsidRPr="001F67AD" w:rsidRDefault="00265001" w:rsidP="00B258D5">
      <w:pPr>
        <w:jc w:val="both"/>
        <w:rPr>
          <w:rFonts w:ascii="Times New Roman" w:hAnsi="Times New Roman" w:cs="Times New Roman"/>
          <w:sz w:val="24"/>
          <w:szCs w:val="24"/>
        </w:rPr>
      </w:pPr>
      <w:r w:rsidRPr="00265001">
        <w:rPr>
          <w:rFonts w:ascii="Times New Roman" w:hAnsi="Times New Roman" w:cs="Times New Roman"/>
          <w:sz w:val="24"/>
          <w:szCs w:val="24"/>
        </w:rPr>
        <w:t xml:space="preserve">In the second scenario, frequency shift keying (FSK) was used. The modulated output was discovered after the pulse was delivered to the modulator kit. The modulated data was demodulated further, and the output was examined using a scope. In both cases, the expected result as manual was discovered. </w:t>
      </w:r>
      <w:r>
        <w:rPr>
          <w:rFonts w:ascii="Times New Roman" w:hAnsi="Times New Roman" w:cs="Times New Roman"/>
          <w:sz w:val="24"/>
          <w:szCs w:val="24"/>
        </w:rPr>
        <w:t>Thus</w:t>
      </w:r>
      <w:r w:rsidRPr="00265001">
        <w:rPr>
          <w:rFonts w:ascii="Times New Roman" w:hAnsi="Times New Roman" w:cs="Times New Roman"/>
          <w:sz w:val="24"/>
          <w:szCs w:val="24"/>
        </w:rPr>
        <w:t>, the experiment was carried out properly.</w:t>
      </w:r>
    </w:p>
    <w:p w14:paraId="412E1CAD" w14:textId="3457F7E9"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Reference</w:t>
      </w:r>
    </w:p>
    <w:p w14:paraId="686F82E8" w14:textId="54481B27" w:rsidR="001F67AD" w:rsidRPr="00265001" w:rsidRDefault="001F67AD" w:rsidP="00A72C9F">
      <w:pPr>
        <w:pStyle w:val="ListParagraph"/>
        <w:numPr>
          <w:ilvl w:val="0"/>
          <w:numId w:val="6"/>
        </w:numPr>
        <w:jc w:val="both"/>
        <w:rPr>
          <w:rFonts w:ascii="Times New Roman" w:hAnsi="Times New Roman" w:cs="Times New Roman"/>
          <w:sz w:val="24"/>
          <w:szCs w:val="24"/>
        </w:rPr>
      </w:pPr>
      <w:r w:rsidRPr="00265001">
        <w:rPr>
          <w:rFonts w:ascii="Times New Roman" w:hAnsi="Times New Roman" w:cs="Times New Roman"/>
          <w:sz w:val="24"/>
          <w:szCs w:val="24"/>
        </w:rPr>
        <w:t>Book:</w:t>
      </w:r>
      <w:r w:rsidR="00265001">
        <w:rPr>
          <w:rFonts w:ascii="Times New Roman" w:hAnsi="Times New Roman" w:cs="Times New Roman"/>
          <w:sz w:val="24"/>
          <w:szCs w:val="24"/>
        </w:rPr>
        <w:t xml:space="preserve"> </w:t>
      </w:r>
      <w:r w:rsidRPr="00265001">
        <w:rPr>
          <w:rFonts w:ascii="Times New Roman" w:hAnsi="Times New Roman" w:cs="Times New Roman"/>
          <w:sz w:val="24"/>
          <w:szCs w:val="24"/>
        </w:rPr>
        <w:t>Electronic Communication System- George Kennedy</w:t>
      </w:r>
    </w:p>
    <w:p w14:paraId="1440819A" w14:textId="057CD836" w:rsidR="00265001" w:rsidRDefault="00265001" w:rsidP="00265001">
      <w:pPr>
        <w:pStyle w:val="ListParagraph"/>
        <w:numPr>
          <w:ilvl w:val="0"/>
          <w:numId w:val="6"/>
        </w:numPr>
        <w:jc w:val="both"/>
        <w:rPr>
          <w:rFonts w:ascii="Times New Roman" w:hAnsi="Times New Roman" w:cs="Times New Roman"/>
          <w:sz w:val="24"/>
          <w:szCs w:val="24"/>
        </w:rPr>
      </w:pPr>
      <w:hyperlink r:id="rId19" w:history="1">
        <w:r w:rsidRPr="0037288C">
          <w:rPr>
            <w:rStyle w:val="Hyperlink"/>
            <w:rFonts w:ascii="Times New Roman" w:hAnsi="Times New Roman" w:cs="Times New Roman"/>
            <w:sz w:val="24"/>
            <w:szCs w:val="24"/>
          </w:rPr>
          <w:t>https://www.elprocus.com/frequency-shift-keying-fsk-working-applications/</w:t>
        </w:r>
      </w:hyperlink>
    </w:p>
    <w:p w14:paraId="183FCA16" w14:textId="31E4E71D" w:rsidR="00265001" w:rsidRDefault="00265001" w:rsidP="00265001">
      <w:pPr>
        <w:pStyle w:val="ListParagraph"/>
        <w:numPr>
          <w:ilvl w:val="0"/>
          <w:numId w:val="6"/>
        </w:numPr>
        <w:jc w:val="both"/>
        <w:rPr>
          <w:rFonts w:ascii="Times New Roman" w:hAnsi="Times New Roman" w:cs="Times New Roman"/>
          <w:sz w:val="24"/>
          <w:szCs w:val="24"/>
        </w:rPr>
      </w:pPr>
      <w:hyperlink r:id="rId20" w:history="1">
        <w:r w:rsidRPr="0037288C">
          <w:rPr>
            <w:rStyle w:val="Hyperlink"/>
            <w:rFonts w:ascii="Times New Roman" w:hAnsi="Times New Roman" w:cs="Times New Roman"/>
            <w:sz w:val="24"/>
            <w:szCs w:val="24"/>
          </w:rPr>
          <w:t>https://en.wikipedia.org/wiki/Amplitude-shift_keying</w:t>
        </w:r>
      </w:hyperlink>
    </w:p>
    <w:p w14:paraId="046869D1" w14:textId="36015E02" w:rsidR="00FF79FD" w:rsidRPr="00265001" w:rsidRDefault="00265001" w:rsidP="00265001">
      <w:pPr>
        <w:pStyle w:val="ListParagraph"/>
        <w:numPr>
          <w:ilvl w:val="0"/>
          <w:numId w:val="6"/>
        </w:numPr>
        <w:jc w:val="both"/>
        <w:rPr>
          <w:rFonts w:ascii="Times New Roman" w:hAnsi="Times New Roman" w:cs="Times New Roman"/>
          <w:sz w:val="24"/>
          <w:szCs w:val="24"/>
        </w:rPr>
      </w:pPr>
      <w:r w:rsidRPr="00265001">
        <w:rPr>
          <w:rFonts w:ascii="Times New Roman" w:hAnsi="Times New Roman" w:cs="Times New Roman"/>
          <w:sz w:val="24"/>
          <w:szCs w:val="24"/>
        </w:rPr>
        <w:t>https://en.wikipedia.org/wiki/</w:t>
      </w:r>
      <w:r>
        <w:rPr>
          <w:rFonts w:ascii="Times New Roman" w:hAnsi="Times New Roman" w:cs="Times New Roman"/>
          <w:sz w:val="24"/>
          <w:szCs w:val="24"/>
        </w:rPr>
        <w:t>Frequency</w:t>
      </w:r>
      <w:r w:rsidRPr="00265001">
        <w:rPr>
          <w:rFonts w:ascii="Times New Roman" w:hAnsi="Times New Roman" w:cs="Times New Roman"/>
          <w:sz w:val="24"/>
          <w:szCs w:val="24"/>
        </w:rPr>
        <w:t>-shift_keying</w:t>
      </w:r>
    </w:p>
    <w:sectPr w:rsidR="00FF79FD" w:rsidRPr="00265001" w:rsidSect="00CA057C">
      <w:headerReference w:type="default" r:id="rId21"/>
      <w:footerReference w:type="default" r:id="rId22"/>
      <w:pgSz w:w="11906" w:h="16838" w:code="9"/>
      <w:pgMar w:top="1440" w:right="1080" w:bottom="1440" w:left="108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96FC0" w14:textId="77777777" w:rsidR="00B2657B" w:rsidRDefault="00B2657B" w:rsidP="00ED23A2">
      <w:pPr>
        <w:spacing w:after="0" w:line="240" w:lineRule="auto"/>
      </w:pPr>
      <w:r>
        <w:separator/>
      </w:r>
    </w:p>
  </w:endnote>
  <w:endnote w:type="continuationSeparator" w:id="0">
    <w:p w14:paraId="0D679898" w14:textId="77777777" w:rsidR="00B2657B" w:rsidRDefault="00B2657B" w:rsidP="00ED2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190189"/>
      <w:docPartObj>
        <w:docPartGallery w:val="Page Numbers (Bottom of Page)"/>
        <w:docPartUnique/>
      </w:docPartObj>
    </w:sdtPr>
    <w:sdtEndPr>
      <w:rPr>
        <w:color w:val="7F7F7F" w:themeColor="background1" w:themeShade="7F"/>
        <w:spacing w:val="60"/>
      </w:rPr>
    </w:sdtEndPr>
    <w:sdtContent>
      <w:p w14:paraId="3D06BAAE" w14:textId="671A85F8" w:rsidR="00ED23A2" w:rsidRDefault="00ED23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89CC96" w14:textId="77777777" w:rsidR="00ED23A2" w:rsidRDefault="00ED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D4A7A" w14:textId="77777777" w:rsidR="00B2657B" w:rsidRDefault="00B2657B" w:rsidP="00ED23A2">
      <w:pPr>
        <w:spacing w:after="0" w:line="240" w:lineRule="auto"/>
      </w:pPr>
      <w:r>
        <w:separator/>
      </w:r>
    </w:p>
  </w:footnote>
  <w:footnote w:type="continuationSeparator" w:id="0">
    <w:p w14:paraId="7E69793C" w14:textId="77777777" w:rsidR="00B2657B" w:rsidRDefault="00B2657B" w:rsidP="00ED2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BAA4A" w14:textId="0D7F34DC" w:rsidR="00ED23A2" w:rsidRPr="00ED23A2" w:rsidRDefault="00ED23A2" w:rsidP="00ED23A2">
    <w:pPr>
      <w:pStyle w:val="Header"/>
      <w:jc w:val="right"/>
      <w:rPr>
        <w:rFonts w:ascii="Courier New" w:hAnsi="Courier New" w:cs="Courier New"/>
        <w:b/>
        <w:bCs/>
      </w:rPr>
    </w:pPr>
    <w:r w:rsidRPr="00ED23A2">
      <w:rPr>
        <w:rFonts w:ascii="Courier New" w:hAnsi="Courier New" w:cs="Courier New"/>
        <w:b/>
        <w:bCs/>
      </w:rPr>
      <w:t>1801171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86"/>
    <w:multiLevelType w:val="hybridMultilevel"/>
    <w:tmpl w:val="2ADC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65059"/>
    <w:multiLevelType w:val="hybridMultilevel"/>
    <w:tmpl w:val="3CF4D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F41259"/>
    <w:multiLevelType w:val="hybridMultilevel"/>
    <w:tmpl w:val="3BD4B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D6283F"/>
    <w:multiLevelType w:val="multilevel"/>
    <w:tmpl w:val="8298A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C1C3D13"/>
    <w:multiLevelType w:val="hybridMultilevel"/>
    <w:tmpl w:val="8878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EB6FA7"/>
    <w:multiLevelType w:val="hybridMultilevel"/>
    <w:tmpl w:val="38AC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F0109F"/>
    <w:multiLevelType w:val="hybridMultilevel"/>
    <w:tmpl w:val="A2B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8E1293"/>
    <w:multiLevelType w:val="hybridMultilevel"/>
    <w:tmpl w:val="A9B2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F6A02"/>
    <w:multiLevelType w:val="hybridMultilevel"/>
    <w:tmpl w:val="3332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B64EF5"/>
    <w:multiLevelType w:val="hybridMultilevel"/>
    <w:tmpl w:val="BB66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8479056">
    <w:abstractNumId w:val="0"/>
  </w:num>
  <w:num w:numId="2" w16cid:durableId="433406798">
    <w:abstractNumId w:val="7"/>
  </w:num>
  <w:num w:numId="3" w16cid:durableId="1667585356">
    <w:abstractNumId w:val="3"/>
  </w:num>
  <w:num w:numId="4" w16cid:durableId="1563327494">
    <w:abstractNumId w:val="5"/>
  </w:num>
  <w:num w:numId="5" w16cid:durableId="1190408337">
    <w:abstractNumId w:val="9"/>
  </w:num>
  <w:num w:numId="6" w16cid:durableId="1495561422">
    <w:abstractNumId w:val="6"/>
  </w:num>
  <w:num w:numId="7" w16cid:durableId="874389080">
    <w:abstractNumId w:val="4"/>
  </w:num>
  <w:num w:numId="8" w16cid:durableId="106000964">
    <w:abstractNumId w:val="8"/>
  </w:num>
  <w:num w:numId="9" w16cid:durableId="1758399549">
    <w:abstractNumId w:val="2"/>
  </w:num>
  <w:num w:numId="10" w16cid:durableId="1814954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FD0"/>
    <w:rsid w:val="00026D25"/>
    <w:rsid w:val="001522F3"/>
    <w:rsid w:val="001F67AD"/>
    <w:rsid w:val="00202015"/>
    <w:rsid w:val="00202BFB"/>
    <w:rsid w:val="00265001"/>
    <w:rsid w:val="002E2372"/>
    <w:rsid w:val="00330DA2"/>
    <w:rsid w:val="00391FC3"/>
    <w:rsid w:val="00395848"/>
    <w:rsid w:val="003B1C53"/>
    <w:rsid w:val="003E4FAE"/>
    <w:rsid w:val="00436448"/>
    <w:rsid w:val="00525FD0"/>
    <w:rsid w:val="005545DC"/>
    <w:rsid w:val="00595878"/>
    <w:rsid w:val="005B6EF8"/>
    <w:rsid w:val="005E5187"/>
    <w:rsid w:val="005E7867"/>
    <w:rsid w:val="00656AB2"/>
    <w:rsid w:val="00670972"/>
    <w:rsid w:val="006F3B68"/>
    <w:rsid w:val="00752F20"/>
    <w:rsid w:val="007C7266"/>
    <w:rsid w:val="007D15FA"/>
    <w:rsid w:val="007D177F"/>
    <w:rsid w:val="007E6DF4"/>
    <w:rsid w:val="008F0B00"/>
    <w:rsid w:val="009443D2"/>
    <w:rsid w:val="009C61D7"/>
    <w:rsid w:val="00A06803"/>
    <w:rsid w:val="00AB0FDD"/>
    <w:rsid w:val="00AC4F65"/>
    <w:rsid w:val="00AD0880"/>
    <w:rsid w:val="00B258D5"/>
    <w:rsid w:val="00B2657B"/>
    <w:rsid w:val="00C41979"/>
    <w:rsid w:val="00CA057C"/>
    <w:rsid w:val="00DA51A5"/>
    <w:rsid w:val="00DC36E5"/>
    <w:rsid w:val="00E31955"/>
    <w:rsid w:val="00E71F56"/>
    <w:rsid w:val="00E76E54"/>
    <w:rsid w:val="00E8273E"/>
    <w:rsid w:val="00EA36DB"/>
    <w:rsid w:val="00EB7BB3"/>
    <w:rsid w:val="00ED23A2"/>
    <w:rsid w:val="00F05F2A"/>
    <w:rsid w:val="00F71257"/>
    <w:rsid w:val="00F83B75"/>
    <w:rsid w:val="00F8487C"/>
    <w:rsid w:val="00FF7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ED2B"/>
  <w15:chartTrackingRefBased/>
  <w15:docId w15:val="{22D2EB02-1699-4D0B-82C4-89BCFEF9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22F3"/>
    <w:pPr>
      <w:widowControl w:val="0"/>
      <w:autoSpaceDE w:val="0"/>
      <w:autoSpaceDN w:val="0"/>
      <w:spacing w:before="79" w:after="0" w:line="240" w:lineRule="auto"/>
      <w:ind w:left="10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A2"/>
  </w:style>
  <w:style w:type="paragraph" w:styleId="Footer">
    <w:name w:val="footer"/>
    <w:basedOn w:val="Normal"/>
    <w:link w:val="FooterChar"/>
    <w:uiPriority w:val="99"/>
    <w:unhideWhenUsed/>
    <w:rsid w:val="00ED2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A2"/>
  </w:style>
  <w:style w:type="paragraph" w:styleId="ListParagraph">
    <w:name w:val="List Paragraph"/>
    <w:basedOn w:val="Normal"/>
    <w:uiPriority w:val="34"/>
    <w:qFormat/>
    <w:rsid w:val="00ED23A2"/>
    <w:pPr>
      <w:ind w:left="720"/>
      <w:contextualSpacing/>
    </w:pPr>
  </w:style>
  <w:style w:type="paragraph" w:styleId="BodyText">
    <w:name w:val="Body Text"/>
    <w:basedOn w:val="Normal"/>
    <w:link w:val="BodyTextChar"/>
    <w:uiPriority w:val="1"/>
    <w:qFormat/>
    <w:rsid w:val="001522F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522F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522F3"/>
    <w:rPr>
      <w:rFonts w:ascii="Times New Roman" w:eastAsia="Times New Roman" w:hAnsi="Times New Roman" w:cs="Times New Roman"/>
      <w:b/>
      <w:bCs/>
      <w:sz w:val="24"/>
      <w:szCs w:val="24"/>
    </w:rPr>
  </w:style>
  <w:style w:type="character" w:styleId="PlaceholderText">
    <w:name w:val="Placeholder Text"/>
    <w:basedOn w:val="DefaultParagraphFont"/>
    <w:uiPriority w:val="99"/>
    <w:semiHidden/>
    <w:rsid w:val="00656AB2"/>
    <w:rPr>
      <w:color w:val="808080"/>
    </w:rPr>
  </w:style>
  <w:style w:type="character" w:styleId="Hyperlink">
    <w:name w:val="Hyperlink"/>
    <w:basedOn w:val="DefaultParagraphFont"/>
    <w:uiPriority w:val="99"/>
    <w:unhideWhenUsed/>
    <w:rsid w:val="00265001"/>
    <w:rPr>
      <w:color w:val="0563C1" w:themeColor="hyperlink"/>
      <w:u w:val="single"/>
    </w:rPr>
  </w:style>
  <w:style w:type="character" w:styleId="UnresolvedMention">
    <w:name w:val="Unresolved Mention"/>
    <w:basedOn w:val="DefaultParagraphFont"/>
    <w:uiPriority w:val="99"/>
    <w:semiHidden/>
    <w:unhideWhenUsed/>
    <w:rsid w:val="002650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2595">
      <w:bodyDiv w:val="1"/>
      <w:marLeft w:val="0"/>
      <w:marRight w:val="0"/>
      <w:marTop w:val="0"/>
      <w:marBottom w:val="0"/>
      <w:divBdr>
        <w:top w:val="none" w:sz="0" w:space="0" w:color="auto"/>
        <w:left w:val="none" w:sz="0" w:space="0" w:color="auto"/>
        <w:bottom w:val="none" w:sz="0" w:space="0" w:color="auto"/>
        <w:right w:val="none" w:sz="0" w:space="0" w:color="auto"/>
      </w:divBdr>
    </w:div>
    <w:div w:id="678314968">
      <w:bodyDiv w:val="1"/>
      <w:marLeft w:val="0"/>
      <w:marRight w:val="0"/>
      <w:marTop w:val="0"/>
      <w:marBottom w:val="0"/>
      <w:divBdr>
        <w:top w:val="none" w:sz="0" w:space="0" w:color="auto"/>
        <w:left w:val="none" w:sz="0" w:space="0" w:color="auto"/>
        <w:bottom w:val="none" w:sz="0" w:space="0" w:color="auto"/>
        <w:right w:val="none" w:sz="0" w:space="0" w:color="auto"/>
      </w:divBdr>
    </w:div>
    <w:div w:id="1177690454">
      <w:bodyDiv w:val="1"/>
      <w:marLeft w:val="0"/>
      <w:marRight w:val="0"/>
      <w:marTop w:val="0"/>
      <w:marBottom w:val="0"/>
      <w:divBdr>
        <w:top w:val="none" w:sz="0" w:space="0" w:color="auto"/>
        <w:left w:val="none" w:sz="0" w:space="0" w:color="auto"/>
        <w:bottom w:val="none" w:sz="0" w:space="0" w:color="auto"/>
        <w:right w:val="none" w:sz="0" w:space="0" w:color="auto"/>
      </w:divBdr>
    </w:div>
    <w:div w:id="1551503178">
      <w:bodyDiv w:val="1"/>
      <w:marLeft w:val="0"/>
      <w:marRight w:val="0"/>
      <w:marTop w:val="0"/>
      <w:marBottom w:val="0"/>
      <w:divBdr>
        <w:top w:val="none" w:sz="0" w:space="0" w:color="auto"/>
        <w:left w:val="none" w:sz="0" w:space="0" w:color="auto"/>
        <w:bottom w:val="none" w:sz="0" w:space="0" w:color="auto"/>
        <w:right w:val="none" w:sz="0" w:space="0" w:color="auto"/>
      </w:divBdr>
    </w:div>
    <w:div w:id="212503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microsoft.com/office/2007/relationships/hdphoto" Target="media/hdphoto4.wdp"/><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hyperlink" Target="https://en.wikipedia.org/wiki/Amplitude-shift_key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elprocus.com/frequency-shift-keying-fsk-working-applications/"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149-1AFA-4F7C-B28D-E17644C71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Pages>
  <Words>465</Words>
  <Characters>2655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18</cp:revision>
  <cp:lastPrinted>2022-11-18T06:14:00Z</cp:lastPrinted>
  <dcterms:created xsi:type="dcterms:W3CDTF">2022-11-03T17:47:00Z</dcterms:created>
  <dcterms:modified xsi:type="dcterms:W3CDTF">2023-01-23T10:29:00Z</dcterms:modified>
</cp:coreProperties>
</file>